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9A27" w14:textId="77777777" w:rsidR="00013DA9" w:rsidRPr="00013DA9" w:rsidRDefault="00013DA9" w:rsidP="00013D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B2A29"/>
          <w:kern w:val="36"/>
          <w:sz w:val="48"/>
          <w:szCs w:val="48"/>
          <w:lang w:eastAsia="hr-HR"/>
          <w14:ligatures w14:val="none"/>
        </w:rPr>
      </w:pPr>
      <w:r w:rsidRPr="00013DA9">
        <w:rPr>
          <w:rFonts w:ascii="Helvetica" w:eastAsia="Times New Roman" w:hAnsi="Helvetica" w:cs="Helvetica"/>
          <w:color w:val="2B2A29"/>
          <w:kern w:val="36"/>
          <w:sz w:val="48"/>
          <w:szCs w:val="48"/>
          <w:lang w:eastAsia="hr-HR"/>
          <w14:ligatures w14:val="none"/>
        </w:rPr>
        <w:t>Split, Rijeka, Osijek – radionice za potencijalne korisnike intervencije 73.10.</w:t>
      </w:r>
    </w:p>
    <w:p w14:paraId="6737C4D3" w14:textId="77777777" w:rsidR="00013DA9" w:rsidRPr="00013DA9" w:rsidRDefault="00013DA9" w:rsidP="00013D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595959"/>
          <w:kern w:val="0"/>
          <w:sz w:val="24"/>
          <w:szCs w:val="24"/>
          <w:lang w:eastAsia="hr-HR"/>
          <w14:ligatures w14:val="none"/>
        </w:rPr>
      </w:pPr>
      <w:r w:rsidRPr="00013DA9">
        <w:rPr>
          <w:rFonts w:ascii="Helvetica" w:eastAsia="Times New Roman" w:hAnsi="Helvetica" w:cs="Helvetica"/>
          <w:caps/>
          <w:color w:val="595959"/>
          <w:kern w:val="0"/>
          <w:sz w:val="20"/>
          <w:szCs w:val="20"/>
          <w:lang w:eastAsia="hr-HR"/>
          <w14:ligatures w14:val="none"/>
        </w:rPr>
        <w:t>24. STUDENOGA 2023</w:t>
      </w:r>
    </w:p>
    <w:p w14:paraId="6186B9D4" w14:textId="77777777" w:rsidR="00013DA9" w:rsidRPr="00013DA9" w:rsidRDefault="00013DA9" w:rsidP="00013DA9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</w:pPr>
      <w:r w:rsidRPr="00013DA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  <w:t>Ministarstvo poljoprivrede, Uprava za potpore poljoprivredi i ruralnom razvoju, organizira radionice za potencijalne korisnike intervencije </w:t>
      </w:r>
      <w:r w:rsidRPr="00013DA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>73.10. Potpora za ulaganja u primarnu poljoprivrednu proizvodnju</w:t>
      </w:r>
      <w:r w:rsidRPr="00013DA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  <w:t> iz Strateškog plana Zajedničke poljoprivredne politike Republike Hrvatske 2023. – 2027. Nakon radionice u Zagrebu, u planu je održavanje još tri radionice prema rasporedu:</w:t>
      </w:r>
    </w:p>
    <w:p w14:paraId="0893D86E" w14:textId="77777777" w:rsidR="00013DA9" w:rsidRPr="00013DA9" w:rsidRDefault="00013DA9" w:rsidP="00013DA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</w:pPr>
      <w:r w:rsidRPr="00013DA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>Split, 7.12.2023. godine</w:t>
      </w:r>
      <w:r w:rsidRPr="00013DA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  <w:t>, od 11 do 14 sati, Dvorana HGK ŽK Split, Obala Ante Trumbića 4, </w:t>
      </w:r>
      <w:hyperlink r:id="rId5" w:tgtFrame="_blank" w:history="1">
        <w:r w:rsidRPr="00013DA9">
          <w:rPr>
            <w:rFonts w:ascii="Arial" w:eastAsia="Times New Roman" w:hAnsi="Arial" w:cs="Arial"/>
            <w:b/>
            <w:bCs/>
            <w:color w:val="0D4A87"/>
            <w:kern w:val="0"/>
            <w:sz w:val="24"/>
            <w:szCs w:val="24"/>
            <w:u w:val="single"/>
            <w:lang w:eastAsia="hr-HR"/>
            <w14:ligatures w14:val="none"/>
          </w:rPr>
          <w:t>PRIJAVA</w:t>
        </w:r>
      </w:hyperlink>
    </w:p>
    <w:p w14:paraId="2AE2A258" w14:textId="77777777" w:rsidR="00013DA9" w:rsidRPr="00013DA9" w:rsidRDefault="00013DA9" w:rsidP="00013DA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</w:pPr>
      <w:r w:rsidRPr="00013DA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>Rijeka, 11.12.2023. godine</w:t>
      </w:r>
      <w:r w:rsidRPr="00013DA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  <w:t>, od 11 do 14 sati, Dvorana HGK ŽK Rijeka, Bulevar oslobođenja 23, </w:t>
      </w:r>
      <w:hyperlink r:id="rId6" w:tgtFrame="_blank" w:history="1">
        <w:r w:rsidRPr="00013DA9">
          <w:rPr>
            <w:rFonts w:ascii="Arial" w:eastAsia="Times New Roman" w:hAnsi="Arial" w:cs="Arial"/>
            <w:b/>
            <w:bCs/>
            <w:color w:val="0D4A87"/>
            <w:kern w:val="0"/>
            <w:sz w:val="24"/>
            <w:szCs w:val="24"/>
            <w:u w:val="single"/>
            <w:lang w:eastAsia="hr-HR"/>
            <w14:ligatures w14:val="none"/>
          </w:rPr>
          <w:t>PRIJAVA</w:t>
        </w:r>
      </w:hyperlink>
    </w:p>
    <w:p w14:paraId="537ACE27" w14:textId="77777777" w:rsidR="00013DA9" w:rsidRPr="00013DA9" w:rsidRDefault="00013DA9" w:rsidP="00013DA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</w:pPr>
      <w:r w:rsidRPr="00013DA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>Osijek, 15.12.2023. godine</w:t>
      </w:r>
      <w:r w:rsidRPr="00013DA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  <w:t>, od 11 do 14 sati, Dvorana HGK ŽK Osijek, Europske avenije 13, </w:t>
      </w:r>
      <w:hyperlink r:id="rId7" w:tgtFrame="_blank" w:history="1">
        <w:r w:rsidRPr="00013DA9">
          <w:rPr>
            <w:rFonts w:ascii="Arial" w:eastAsia="Times New Roman" w:hAnsi="Arial" w:cs="Arial"/>
            <w:b/>
            <w:bCs/>
            <w:color w:val="0D4A87"/>
            <w:kern w:val="0"/>
            <w:sz w:val="24"/>
            <w:szCs w:val="24"/>
            <w:u w:val="single"/>
            <w:lang w:eastAsia="hr-HR"/>
            <w14:ligatures w14:val="none"/>
          </w:rPr>
          <w:t>PRIJAVA</w:t>
        </w:r>
      </w:hyperlink>
    </w:p>
    <w:p w14:paraId="2943933F" w14:textId="77777777" w:rsidR="00013DA9" w:rsidRPr="00013DA9" w:rsidRDefault="00013DA9" w:rsidP="00013DA9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</w:pPr>
      <w:r w:rsidRPr="00013DA9"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eastAsia="hr-HR"/>
          <w14:ligatures w14:val="none"/>
        </w:rPr>
        <w:t>Broj mjesta je ograničen te je stoga potrebno izvršiti prijavu putem poveznice uz svaku navedenu lokaciju.</w:t>
      </w:r>
    </w:p>
    <w:p w14:paraId="2074B300" w14:textId="77777777" w:rsidR="00013DA9" w:rsidRPr="00013DA9" w:rsidRDefault="00013DA9" w:rsidP="00013D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</w:pPr>
      <w:r w:rsidRPr="00013DA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hr-HR"/>
          <w14:ligatures w14:val="none"/>
        </w:rPr>
        <w:t>Podsjećamo, prihvatljivi korisnici intervencije 73.10. su fizičke i pravne osobe upisane u Upisnik poljoprivrednika ili proizvođačke organizacije priznate u skladu s posebnim propisima kojima se uređuje rad proizvođačkih organizacija. Najniža visina javne potpore po projektu/korisniku je 15.000 EUR-a, a najviše 2.000.000 EUR-a. Intenzitet potpore je 65% ukupno prihvatljivih troškova projekta, a može se uvećati do 80% za ulaganja koje provode mladi poljoprivrednici i do 100% isključivo za ulaganja u uvođenje biosigurnosnih mjera. Rok za podnošenje zahtjeva za potporu je od 22. siječnja 2024. godine od 12:00 sati do 22. veljače 2024. do 12:00 sati</w:t>
      </w:r>
    </w:p>
    <w:p w14:paraId="0FA63534" w14:textId="77777777" w:rsidR="003E2819" w:rsidRDefault="003E2819"/>
    <w:sectPr w:rsidR="003E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239D"/>
    <w:multiLevelType w:val="multilevel"/>
    <w:tmpl w:val="FA82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48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6C7"/>
    <w:rsid w:val="00013DA9"/>
    <w:rsid w:val="003E2819"/>
    <w:rsid w:val="005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5356-5754-4A6A-A877-8CB1B41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DzAXiIZZP_Vzd7jI4s3dAexfCi0ZfN6KOcGLyjTqZ-ZB2M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zd5h6v7RITRMOkeuTK8-6XXQeUiBJgTxcheJFVOG7BTf-Tg/viewform" TargetMode="External"/><Relationship Id="rId5" Type="http://schemas.openxmlformats.org/officeDocument/2006/relationships/hyperlink" Target="https://docs.google.com/forms/d/e/1FAIpQLSdm09U1RayOJpgP89TBA_YKPiqTFnPYt2yPqGV0vruaZn36GQ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Primorski Dolac</dc:creator>
  <cp:keywords/>
  <dc:description/>
  <cp:lastModifiedBy>Pročelnik Primorski Dolac</cp:lastModifiedBy>
  <cp:revision>3</cp:revision>
  <dcterms:created xsi:type="dcterms:W3CDTF">2023-11-28T07:57:00Z</dcterms:created>
  <dcterms:modified xsi:type="dcterms:W3CDTF">2023-11-28T07:58:00Z</dcterms:modified>
</cp:coreProperties>
</file>