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192F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Poštovani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,</w:t>
      </w:r>
    </w:p>
    <w:p w14:paraId="22A6FD10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r>
        <w:rPr>
          <w:rFonts w:ascii="Arial Nova Light" w:hAnsi="Arial Nova Light"/>
          <w:sz w:val="20"/>
          <w:szCs w:val="20"/>
          <w:lang w:val="en-GB" w:eastAsia="en-GB"/>
        </w:rPr>
        <w:t xml:space="preserve">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nastavku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raniju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informaciju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o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Pozivu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prijavljivanje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metora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Mrežu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Hrvatska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agencija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malo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gospodarstvo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inovacije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investicije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(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HAMAG-BICRO</w:t>
      </w:r>
      <w:r>
        <w:rPr>
          <w:rFonts w:ascii="Arial Nova Light" w:hAnsi="Arial Nova Light"/>
          <w:sz w:val="20"/>
          <w:szCs w:val="20"/>
          <w:lang w:val="en-GB" w:eastAsia="en-GB"/>
        </w:rPr>
        <w:t xml:space="preserve">)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sklopu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projekta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„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Razvoj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mreže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</w:t>
      </w:r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kih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potpornih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institucija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(PPI)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putem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Hrvatske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agencije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malo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gospodarstvo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inovacije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investicije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(HAMAG-BICRO) –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Faza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2“ (</w:t>
      </w:r>
      <w:hyperlink r:id="rId4" w:history="1"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BOND 2</w:t>
        </w:r>
      </w:hyperlink>
      <w:r>
        <w:rPr>
          <w:rFonts w:ascii="Arial Nova Light" w:hAnsi="Arial Nova Light"/>
          <w:sz w:val="20"/>
          <w:szCs w:val="20"/>
          <w:lang w:val="en-GB" w:eastAsia="en-GB"/>
        </w:rPr>
        <w:t xml:space="preserve">)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poziva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potencijalne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poduzetnike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poduzetnike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po</w:t>
      </w:r>
      <w:r>
        <w:rPr>
          <w:b/>
          <w:bCs/>
          <w:sz w:val="20"/>
          <w:szCs w:val="20"/>
          <w:u w:val="single"/>
          <w:lang w:val="en-GB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etnike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kao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i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poduzetnike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fazi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rasta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i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razvoja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da se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prijave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besplatnu</w:t>
      </w:r>
      <w:proofErr w:type="spellEnd"/>
      <w:r>
        <w:rPr>
          <w:rFonts w:ascii="Arial Nova Light" w:hAnsi="Arial Nova Light"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uslugu</w:t>
      </w:r>
      <w:proofErr w:type="spellEnd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u w:val="single"/>
          <w:lang w:val="en-GB" w:eastAsia="en-GB"/>
        </w:rPr>
        <w:t>mentorstva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odnosno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uklju</w:t>
      </w:r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ivanje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ž</w:t>
      </w:r>
      <w:r>
        <w:rPr>
          <w:rFonts w:ascii="Arial Nova Light" w:hAnsi="Arial Nova Light"/>
          <w:sz w:val="20"/>
          <w:szCs w:val="20"/>
          <w:lang w:val="en-GB" w:eastAsia="en-GB"/>
        </w:rPr>
        <w:t>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. Ovo je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prva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ž</w:t>
      </w:r>
      <w:r>
        <w:rPr>
          <w:rFonts w:ascii="Arial Nova Light" w:hAnsi="Arial Nova Light"/>
          <w:sz w:val="20"/>
          <w:szCs w:val="20"/>
          <w:lang w:val="en-GB" w:eastAsia="en-GB"/>
        </w:rPr>
        <w:t>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ovakve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vrste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povezuje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stru</w:t>
      </w:r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njake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raznih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profila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razini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cijele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Republike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Hrvatske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a koji </w:t>
      </w:r>
      <w:proofErr w:type="spellStart"/>
      <w:r>
        <w:rPr>
          <w:sz w:val="20"/>
          <w:szCs w:val="20"/>
          <w:lang w:val="en-GB" w:eastAsia="en-GB"/>
        </w:rPr>
        <w:t>ć</w:t>
      </w:r>
      <w:r>
        <w:rPr>
          <w:rFonts w:ascii="Arial Nova Light" w:hAnsi="Arial Nova Light"/>
          <w:sz w:val="20"/>
          <w:szCs w:val="20"/>
          <w:lang w:val="en-GB" w:eastAsia="en-GB"/>
        </w:rPr>
        <w:t>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biti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raspolaganju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kao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poduzetnicima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pokretanju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razvoju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poslovanja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7093E701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Tko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može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prijaviti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?</w:t>
      </w:r>
    </w:p>
    <w:p w14:paraId="751215C2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Korisnici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koji </w:t>
      </w:r>
      <w:proofErr w:type="spellStart"/>
      <w:r>
        <w:rPr>
          <w:sz w:val="20"/>
          <w:szCs w:val="20"/>
          <w:lang w:val="en-GB" w:eastAsia="en-GB"/>
        </w:rPr>
        <w:t>ć</w:t>
      </w:r>
      <w:r>
        <w:rPr>
          <w:rFonts w:ascii="Arial Nova Light" w:hAnsi="Arial Nova Light"/>
          <w:sz w:val="20"/>
          <w:szCs w:val="20"/>
          <w:lang w:val="en-GB" w:eastAsia="en-GB"/>
        </w:rPr>
        <w:t>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sudjelovati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procesu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testiranja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mentorskih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usluga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mogu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biti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pravne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osobe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definirane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kao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mikro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mali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poduzetnici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sa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sjedištem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na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podru</w:t>
      </w:r>
      <w:r>
        <w:rPr>
          <w:b/>
          <w:bCs/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ju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Republike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Hrvatske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fizi</w:t>
      </w:r>
      <w:r>
        <w:rPr>
          <w:b/>
          <w:bCs/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ke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osobe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s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namjerom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osnivanja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mikro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malog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</w:t>
      </w:r>
      <w:r>
        <w:rPr>
          <w:sz w:val="20"/>
          <w:szCs w:val="20"/>
          <w:lang w:val="en-GB" w:eastAsia="en-GB"/>
        </w:rPr>
        <w:t>ć</w:t>
      </w:r>
      <w:r>
        <w:rPr>
          <w:rFonts w:ascii="Arial Nova Light" w:hAnsi="Arial Nova Light"/>
          <w:sz w:val="20"/>
          <w:szCs w:val="20"/>
          <w:lang w:val="en-GB" w:eastAsia="en-GB"/>
        </w:rPr>
        <w:t>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sjedi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š</w:t>
      </w:r>
      <w:r>
        <w:rPr>
          <w:rFonts w:ascii="Arial Nova Light" w:hAnsi="Arial Nova Light"/>
          <w:sz w:val="20"/>
          <w:szCs w:val="20"/>
          <w:lang w:val="en-GB" w:eastAsia="en-GB"/>
        </w:rPr>
        <w:t>tem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Republici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Hrvatskoj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51D9B22E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Podru</w:t>
      </w:r>
      <w:r>
        <w:rPr>
          <w:b/>
          <w:bCs/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je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mentoriranja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vrste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mentorskih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usluga</w:t>
      </w:r>
      <w:proofErr w:type="spellEnd"/>
    </w:p>
    <w:p w14:paraId="27956E8C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Mentorska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mreža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sastoji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se od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savjetnika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razvoj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poslovanja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okupljenih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oko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jednog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podru</w:t>
        </w:r>
        <w:r>
          <w:rPr>
            <w:rStyle w:val="Hyperlink"/>
            <w:color w:val="0000FF"/>
            <w:sz w:val="20"/>
            <w:szCs w:val="20"/>
            <w:lang w:val="en-GB" w:eastAsia="en-GB"/>
          </w:rPr>
          <w:t>č</w:t>
        </w:r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ja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poslovne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stru</w:t>
        </w:r>
        <w:r>
          <w:rPr>
            <w:rStyle w:val="Hyperlink"/>
            <w:color w:val="0000FF"/>
            <w:sz w:val="20"/>
            <w:szCs w:val="20"/>
            <w:lang w:val="en-GB" w:eastAsia="en-GB"/>
          </w:rPr>
          <w:t>č</w:t>
        </w:r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nosti</w:t>
        </w:r>
        <w:proofErr w:type="spellEnd"/>
      </w:hyperlink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hyperlink r:id="rId6" w:tgtFrame="_blank" w:history="1"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sektora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gospodarske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djelatnosti</w:t>
        </w:r>
        <w:proofErr w:type="spellEnd"/>
      </w:hyperlink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2ABEB08D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sz w:val="20"/>
          <w:szCs w:val="20"/>
          <w:lang w:val="en-GB" w:eastAsia="en-GB"/>
        </w:rPr>
        <w:t>ć</w:t>
      </w:r>
      <w:r>
        <w:rPr>
          <w:rFonts w:ascii="Arial Nova Light" w:hAnsi="Arial Nova Light"/>
          <w:sz w:val="20"/>
          <w:szCs w:val="20"/>
          <w:lang w:val="en-GB" w:eastAsia="en-GB"/>
        </w:rPr>
        <w:t>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usluge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mentoriranja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pru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ž</w:t>
      </w:r>
      <w:r>
        <w:rPr>
          <w:rFonts w:ascii="Arial Nova Light" w:hAnsi="Arial Nova Light"/>
          <w:sz w:val="20"/>
          <w:szCs w:val="20"/>
          <w:lang w:val="en-GB" w:eastAsia="en-GB"/>
        </w:rPr>
        <w:t>ati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kroz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mrežu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poduzetni</w:t>
      </w:r>
      <w:r>
        <w:rPr>
          <w:b/>
          <w:bCs/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kih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potpornih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institucija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(PPI),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lanice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ž</w:t>
      </w:r>
      <w:r>
        <w:rPr>
          <w:rFonts w:ascii="Arial Nova Light" w:hAnsi="Arial Nova Light"/>
          <w:sz w:val="20"/>
          <w:szCs w:val="20"/>
          <w:lang w:val="en-GB" w:eastAsia="en-GB"/>
        </w:rPr>
        <w:t>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BOND.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Rije</w:t>
      </w:r>
      <w:r>
        <w:rPr>
          <w:sz w:val="20"/>
          <w:szCs w:val="20"/>
          <w:lang w:val="en-GB" w:eastAsia="en-GB"/>
        </w:rPr>
        <w:t>č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je o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razvojnim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agencijama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</w:t>
      </w:r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kim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centrima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akceleratorima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poslovnim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inkubatorima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tehnolo</w:t>
      </w:r>
      <w:r>
        <w:rPr>
          <w:rFonts w:ascii="Arial Nova Light" w:hAnsi="Arial Nova Light" w:cs="Arial Nova Light"/>
          <w:sz w:val="20"/>
          <w:szCs w:val="20"/>
          <w:lang w:val="en-GB" w:eastAsia="en-GB"/>
        </w:rPr>
        <w:t>š</w:t>
      </w:r>
      <w:r>
        <w:rPr>
          <w:rFonts w:ascii="Arial Nova Light" w:hAnsi="Arial Nova Light"/>
          <w:sz w:val="20"/>
          <w:szCs w:val="20"/>
          <w:lang w:val="en-GB" w:eastAsia="en-GB"/>
        </w:rPr>
        <w:t>kim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parkovima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centrima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kompetencija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7087D3D5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Kako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poduzetnici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mogu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prijaviti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?</w:t>
      </w:r>
    </w:p>
    <w:p w14:paraId="25D67E94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Pozivamo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potencijalne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</w:t>
      </w:r>
      <w:r>
        <w:rPr>
          <w:sz w:val="20"/>
          <w:szCs w:val="20"/>
          <w:lang w:val="en-GB" w:eastAsia="en-GB"/>
        </w:rPr>
        <w:t>č</w:t>
      </w:r>
      <w:r>
        <w:rPr>
          <w:rFonts w:ascii="Arial Nova Light" w:hAnsi="Arial Nova Light"/>
          <w:sz w:val="20"/>
          <w:szCs w:val="20"/>
          <w:lang w:val="en-GB" w:eastAsia="en-GB"/>
        </w:rPr>
        <w:t>etnike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kao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fazi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rasta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razvoja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da se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prijave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uslugu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mentorstva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putem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hyperlink r:id="rId7" w:tgtFrame="_blank" w:history="1">
        <w:proofErr w:type="spellStart"/>
        <w:r>
          <w:rPr>
            <w:rStyle w:val="Hyperlink"/>
            <w:rFonts w:ascii="Arial Nova Light" w:hAnsi="Arial Nova Light"/>
            <w:b/>
            <w:bCs/>
            <w:i/>
            <w:iCs/>
            <w:color w:val="0000FF"/>
            <w:sz w:val="20"/>
            <w:szCs w:val="20"/>
            <w:lang w:val="en-GB" w:eastAsia="en-GB"/>
          </w:rPr>
          <w:t>prijavnog</w:t>
        </w:r>
        <w:proofErr w:type="spellEnd"/>
        <w:r>
          <w:rPr>
            <w:rStyle w:val="Hyperlink"/>
            <w:rFonts w:ascii="Arial Nova Light" w:hAnsi="Arial Nova Light"/>
            <w:b/>
            <w:bCs/>
            <w:i/>
            <w:iCs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b/>
            <w:bCs/>
            <w:i/>
            <w:iCs/>
            <w:color w:val="0000FF"/>
            <w:sz w:val="20"/>
            <w:szCs w:val="20"/>
            <w:lang w:val="en-GB" w:eastAsia="en-GB"/>
          </w:rPr>
          <w:t>obrasca</w:t>
        </w:r>
        <w:proofErr w:type="spellEnd"/>
      </w:hyperlink>
      <w:hyperlink r:id="rId8" w:tgtFrame="_blank" w:history="1"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poduzetni</w:t>
        </w:r>
        <w:r>
          <w:rPr>
            <w:rStyle w:val="Hyperlink"/>
            <w:color w:val="0000FF"/>
            <w:sz w:val="20"/>
            <w:szCs w:val="20"/>
            <w:lang w:val="en-GB" w:eastAsia="en-GB"/>
          </w:rPr>
          <w:t>č</w:t>
        </w:r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koj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potpornoj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instituciji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(PPI-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ju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)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na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podru</w:t>
        </w:r>
        <w:r>
          <w:rPr>
            <w:rStyle w:val="Hyperlink"/>
            <w:color w:val="0000FF"/>
            <w:sz w:val="20"/>
            <w:szCs w:val="20"/>
            <w:lang w:val="en-GB" w:eastAsia="en-GB"/>
          </w:rPr>
          <w:t>č</w:t>
        </w:r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ju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svoje</w:t>
        </w:r>
        <w:proofErr w:type="spellEnd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 xml:space="preserve"> </w:t>
        </w:r>
        <w:proofErr w:type="spellStart"/>
        <w:r>
          <w:rPr>
            <w:rStyle w:val="Hyperlink"/>
            <w:rFonts w:ascii="Arial Nova Light" w:hAnsi="Arial Nova Light" w:cs="Arial Nova Light"/>
            <w:color w:val="0000FF"/>
            <w:sz w:val="20"/>
            <w:szCs w:val="20"/>
            <w:lang w:val="en-GB" w:eastAsia="en-GB"/>
          </w:rPr>
          <w:t>ž</w:t>
        </w:r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GB" w:eastAsia="en-GB"/>
          </w:rPr>
          <w:t>upanije</w:t>
        </w:r>
        <w:proofErr w:type="spellEnd"/>
      </w:hyperlink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sudjeluje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mentorskom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procesu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kao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dio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mentorskog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tima</w:t>
      </w:r>
      <w:proofErr w:type="spellEnd"/>
      <w:r>
        <w:rPr>
          <w:rFonts w:ascii="Arial Nova Light" w:hAnsi="Arial Nova Light"/>
          <w:i/>
          <w:iCs/>
          <w:sz w:val="20"/>
          <w:szCs w:val="20"/>
          <w:lang w:val="en-GB" w:eastAsia="en-GB"/>
        </w:rPr>
        <w:t>.</w:t>
      </w:r>
      <w:r>
        <w:rPr>
          <w:rFonts w:ascii="Arial Nova Light" w:hAnsi="Arial Nova Light"/>
          <w:sz w:val="20"/>
          <w:szCs w:val="20"/>
          <w:lang w:val="en-GB" w:eastAsia="en-GB"/>
        </w:rPr>
        <w:t xml:space="preserve"> Ova je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usluga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besplatna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  <w:r>
        <w:rPr>
          <w:rFonts w:ascii="Arial Nova Light" w:hAnsi="Arial Nova Light"/>
          <w:sz w:val="20"/>
          <w:szCs w:val="20"/>
          <w:lang w:val="en-GB" w:eastAsia="en-GB"/>
        </w:rPr>
        <w:br/>
      </w:r>
      <w:r>
        <w:rPr>
          <w:rFonts w:ascii="Arial Nova Light" w:hAnsi="Arial Nova Light"/>
          <w:sz w:val="20"/>
          <w:szCs w:val="20"/>
          <w:lang w:val="en-GB" w:eastAsia="en-GB"/>
        </w:rPr>
        <w:br/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Testiranje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procesa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GB" w:eastAsia="en-GB"/>
        </w:rPr>
        <w:t>mentoriranja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br/>
      </w:r>
      <w:r>
        <w:rPr>
          <w:rFonts w:ascii="Arial Nova Light" w:hAnsi="Arial Nova Light"/>
          <w:sz w:val="20"/>
          <w:szCs w:val="20"/>
          <w:lang w:val="en-GB" w:eastAsia="en-GB"/>
        </w:rPr>
        <w:br/>
      </w:r>
      <w:proofErr w:type="spellStart"/>
      <w:r>
        <w:rPr>
          <w:rFonts w:ascii="Arial Nova Light" w:hAnsi="Arial Nova Light"/>
          <w:i/>
          <w:iCs/>
          <w:sz w:val="20"/>
          <w:szCs w:val="20"/>
          <w:lang w:val="en-GB" w:eastAsia="en-GB"/>
        </w:rPr>
        <w:t>Mentoriranje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  je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termin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savjetovanja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koje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mentor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pruža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korisniku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trajanju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od 60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minuta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30C2B255" w14:textId="77777777" w:rsidR="002E7790" w:rsidRDefault="002E7790" w:rsidP="002E7790">
      <w:pPr>
        <w:rPr>
          <w:rFonts w:ascii="Arial Nova Light" w:hAnsi="Arial Nova Light"/>
          <w:sz w:val="20"/>
          <w:szCs w:val="20"/>
          <w:lang w:val="en-US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Poduzetnici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se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prijavljuju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za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uslugu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mentorstva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na</w:t>
      </w:r>
      <w:r>
        <w:rPr>
          <w:sz w:val="20"/>
          <w:szCs w:val="20"/>
          <w:lang w:val="en-US" w:eastAsia="en-GB"/>
        </w:rPr>
        <w:t>č</w:t>
      </w:r>
      <w:r>
        <w:rPr>
          <w:rFonts w:ascii="Arial Nova Light" w:hAnsi="Arial Nova Light"/>
          <w:sz w:val="20"/>
          <w:szCs w:val="20"/>
          <w:lang w:val="en-US" w:eastAsia="en-GB"/>
        </w:rPr>
        <w:t>in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da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popune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prijavni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obrazac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dostave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ga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poduzetni</w:t>
      </w:r>
      <w:r>
        <w:rPr>
          <w:b/>
          <w:bCs/>
          <w:sz w:val="20"/>
          <w:szCs w:val="20"/>
          <w:lang w:val="en-US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ko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potpornoj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instituciji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(PPI-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ju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)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na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podru</w:t>
      </w:r>
      <w:r>
        <w:rPr>
          <w:b/>
          <w:bCs/>
          <w:sz w:val="20"/>
          <w:szCs w:val="20"/>
          <w:lang w:val="en-US" w:eastAsia="en-GB"/>
        </w:rPr>
        <w:t>č</w:t>
      </w:r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ju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svoje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 w:cs="Arial Nova Light"/>
          <w:b/>
          <w:bCs/>
          <w:sz w:val="20"/>
          <w:szCs w:val="20"/>
          <w:lang w:val="en-US" w:eastAsia="en-GB"/>
        </w:rPr>
        <w:t>ž</w:t>
      </w:r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>upanije</w:t>
      </w:r>
      <w:proofErr w:type="spellEnd"/>
      <w:r>
        <w:rPr>
          <w:rFonts w:ascii="Arial Nova Light" w:hAnsi="Arial Nova Light"/>
          <w:b/>
          <w:bCs/>
          <w:sz w:val="20"/>
          <w:szCs w:val="20"/>
          <w:lang w:val="en-US" w:eastAsia="en-GB"/>
        </w:rPr>
        <w:t xml:space="preserve"> </w:t>
      </w:r>
      <w:r>
        <w:rPr>
          <w:rFonts w:ascii="Arial Nova Light" w:hAnsi="Arial Nova Light"/>
          <w:sz w:val="20"/>
          <w:szCs w:val="20"/>
          <w:lang w:val="en-US" w:eastAsia="en-GB"/>
        </w:rPr>
        <w:t>(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popis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privitku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;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niže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sam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izvukla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za SDŽ). PPI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zatim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odabire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do 3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mentora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koja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najbolje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odgovaraju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potrebama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poduzetnika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povezuje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korisnika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mentora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elektroni</w:t>
      </w:r>
      <w:r>
        <w:rPr>
          <w:sz w:val="20"/>
          <w:szCs w:val="20"/>
          <w:lang w:val="en-US" w:eastAsia="en-GB"/>
        </w:rPr>
        <w:t>č</w:t>
      </w:r>
      <w:r>
        <w:rPr>
          <w:rFonts w:ascii="Arial Nova Light" w:hAnsi="Arial Nova Light"/>
          <w:sz w:val="20"/>
          <w:szCs w:val="20"/>
          <w:lang w:val="en-US" w:eastAsia="en-GB"/>
        </w:rPr>
        <w:t>kim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putem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te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razmjenjuje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kontakt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podatke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.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Korisnik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mentor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samostalno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dogovaraju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termin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sastanka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u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vrijeme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mjestu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na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kojem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odgovara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.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Mjesto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održavanja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mentoriranja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može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biti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uživo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online.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Detaljnije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o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koracima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prijave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možete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pro</w:t>
      </w:r>
      <w:r>
        <w:rPr>
          <w:sz w:val="20"/>
          <w:szCs w:val="20"/>
          <w:lang w:val="en-US" w:eastAsia="en-GB"/>
        </w:rPr>
        <w:t>č</w:t>
      </w:r>
      <w:r>
        <w:rPr>
          <w:rFonts w:ascii="Arial Nova Light" w:hAnsi="Arial Nova Light"/>
          <w:sz w:val="20"/>
          <w:szCs w:val="20"/>
          <w:lang w:val="en-US" w:eastAsia="en-GB"/>
        </w:rPr>
        <w:t>itati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US" w:eastAsia="en-GB"/>
        </w:rPr>
        <w:t>putem</w:t>
      </w:r>
      <w:proofErr w:type="spellEnd"/>
      <w:r>
        <w:rPr>
          <w:rFonts w:ascii="Arial Nova Light" w:hAnsi="Arial Nova Light"/>
          <w:sz w:val="20"/>
          <w:szCs w:val="20"/>
          <w:lang w:val="en-US" w:eastAsia="en-GB"/>
        </w:rPr>
        <w:t xml:space="preserve"> </w:t>
      </w:r>
      <w:hyperlink r:id="rId9" w:history="1">
        <w:proofErr w:type="spellStart"/>
        <w:r>
          <w:rPr>
            <w:rStyle w:val="Hyperlink"/>
            <w:rFonts w:ascii="Arial Nova Light" w:hAnsi="Arial Nova Light"/>
            <w:color w:val="0000FF"/>
            <w:sz w:val="20"/>
            <w:szCs w:val="20"/>
            <w:lang w:val="en-US" w:eastAsia="en-GB"/>
          </w:rPr>
          <w:t>linka</w:t>
        </w:r>
        <w:proofErr w:type="spellEnd"/>
      </w:hyperlink>
      <w:r>
        <w:rPr>
          <w:rFonts w:ascii="Arial Nova Light" w:hAnsi="Arial Nova Light"/>
          <w:sz w:val="20"/>
          <w:szCs w:val="20"/>
          <w:lang w:val="en-US" w:eastAsia="en-GB"/>
        </w:rPr>
        <w:t>.</w:t>
      </w:r>
    </w:p>
    <w:p w14:paraId="3840340E" w14:textId="77777777" w:rsidR="002E7790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val="en-GB" w:eastAsia="en-GB"/>
        </w:rPr>
      </w:pP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Tijekom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procesa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testiranja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mentorske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mreže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poduzetnik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može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provesti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najviše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30 sati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mentoriranja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s 1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ili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više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 Nova Light" w:hAnsi="Arial Nova Light"/>
          <w:sz w:val="20"/>
          <w:szCs w:val="20"/>
          <w:lang w:val="en-GB" w:eastAsia="en-GB"/>
        </w:rPr>
        <w:t>mentora</w:t>
      </w:r>
      <w:proofErr w:type="spellEnd"/>
      <w:r>
        <w:rPr>
          <w:rFonts w:ascii="Arial Nova Light" w:hAnsi="Arial Nova Light"/>
          <w:sz w:val="20"/>
          <w:szCs w:val="20"/>
          <w:lang w:val="en-GB" w:eastAsia="en-GB"/>
        </w:rPr>
        <w:t>.</w:t>
      </w:r>
    </w:p>
    <w:p w14:paraId="1219DA60" w14:textId="77777777" w:rsidR="002E7790" w:rsidRDefault="002E7790" w:rsidP="002E7790">
      <w:pPr>
        <w:rPr>
          <w:rFonts w:ascii="Arial Nova Light" w:hAnsi="Arial Nova Light"/>
          <w:sz w:val="20"/>
          <w:szCs w:val="20"/>
          <w:lang w:val="en-US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813"/>
        <w:gridCol w:w="1325"/>
        <w:gridCol w:w="1971"/>
        <w:gridCol w:w="2577"/>
      </w:tblGrid>
      <w:tr w:rsidR="002E7790" w14:paraId="6E61F046" w14:textId="77777777" w:rsidTr="002E7790"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4DD3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E.C.H.R. d.o.o.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4CED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SPLITSKO-DALMATINSKA ŽUPANIJA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FF8F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Matice hrvatske 15, 21000 Split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D450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0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info@echr.hr</w:t>
              </w:r>
            </w:hyperlink>
            <w:r w:rsidR="002E7790">
              <w:rPr>
                <w:rFonts w:ascii="Arial Nova Light" w:hAnsi="Arial Nova Light"/>
                <w:color w:val="0563C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BFDA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1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www.echr.hr</w:t>
              </w:r>
            </w:hyperlink>
          </w:p>
        </w:tc>
      </w:tr>
      <w:tr w:rsidR="002E7790" w14:paraId="780E65E5" w14:textId="77777777" w:rsidTr="002E7790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A4B7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Javna ustanova Makarska razvojna 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lastRenderedPageBreak/>
              <w:t xml:space="preserve">agencija MARA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E0E9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SPLITSKO-DALMATINSKA ŽUPANIJA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4215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>Franjeva</w:t>
            </w:r>
            <w:r>
              <w:rPr>
                <w:color w:val="000000"/>
                <w:sz w:val="20"/>
                <w:szCs w:val="20"/>
                <w:lang w:eastAsia="en-GB"/>
              </w:rPr>
              <w:t>č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ki put 2, 21300 Makarska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E7C9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2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info@mara-makarska.hr</w:t>
              </w:r>
            </w:hyperlink>
            <w:r w:rsidR="002E7790">
              <w:rPr>
                <w:rFonts w:ascii="Arial Nova Light" w:hAnsi="Arial Nova Light"/>
                <w:color w:val="0563C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E0CA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3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www.mara-makarska.hr</w:t>
              </w:r>
            </w:hyperlink>
          </w:p>
        </w:tc>
      </w:tr>
      <w:tr w:rsidR="002E7790" w14:paraId="2FD3109B" w14:textId="77777777" w:rsidTr="002E7790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EB17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>Poduzetni</w:t>
            </w:r>
            <w:r>
              <w:rPr>
                <w:color w:val="000000"/>
                <w:sz w:val="20"/>
                <w:szCs w:val="20"/>
                <w:lang w:eastAsia="en-GB"/>
              </w:rPr>
              <w:t>č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ki akcelerator Split d.o.o.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B696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SPLITSKO-DALMATINSKA ŽUPANIJA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5B2E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Hrvatske mornarice 1H, 21000 Split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C084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4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boris.pekic@uhy.hr</w:t>
              </w:r>
            </w:hyperlink>
            <w:r w:rsidR="002E7790">
              <w:rPr>
                <w:rFonts w:ascii="Arial Nova Light" w:hAnsi="Arial Nova Light"/>
                <w:color w:val="0563C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4267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5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www.stechaccelerator.com</w:t>
              </w:r>
            </w:hyperlink>
          </w:p>
        </w:tc>
      </w:tr>
      <w:tr w:rsidR="002E7790" w14:paraId="777B178E" w14:textId="77777777" w:rsidTr="002E7790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E413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>Poduzetni</w:t>
            </w:r>
            <w:r>
              <w:rPr>
                <w:color w:val="000000"/>
                <w:sz w:val="20"/>
                <w:szCs w:val="20"/>
                <w:lang w:eastAsia="en-GB"/>
              </w:rPr>
              <w:t>č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ki centar Scala d.o.o.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8E9C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SPLITSKO-DALMATINSKA ŽUPANIJA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CB1E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>Smiljani</w:t>
            </w:r>
            <w:r>
              <w:rPr>
                <w:color w:val="000000"/>
                <w:sz w:val="20"/>
                <w:szCs w:val="20"/>
                <w:lang w:eastAsia="en-GB"/>
              </w:rPr>
              <w:t>ć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eva 2, 21000 Split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0C93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6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pc@scala.hr</w:t>
              </w:r>
            </w:hyperlink>
            <w:r w:rsidR="002E7790">
              <w:rPr>
                <w:rFonts w:ascii="Arial Nova Light" w:hAnsi="Arial Nova Light"/>
                <w:color w:val="0563C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329B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7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www.scala.hr</w:t>
              </w:r>
            </w:hyperlink>
          </w:p>
        </w:tc>
      </w:tr>
      <w:tr w:rsidR="002E7790" w14:paraId="76FB41C7" w14:textId="77777777" w:rsidTr="002E7790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AC14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>Poduzetni</w:t>
            </w:r>
            <w:r>
              <w:rPr>
                <w:color w:val="000000"/>
                <w:sz w:val="20"/>
                <w:szCs w:val="20"/>
                <w:lang w:eastAsia="en-GB"/>
              </w:rPr>
              <w:t>č</w:t>
            </w: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ki centar Zovnica d.o.o.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6117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SPLITSKO-DALMATINSKA ŽUPANIJA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A9CA" w14:textId="77777777" w:rsidR="002E7790" w:rsidRDefault="002E779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r>
              <w:rPr>
                <w:rFonts w:ascii="Arial Nova Light" w:hAnsi="Arial Nova Light"/>
                <w:color w:val="000000"/>
                <w:sz w:val="20"/>
                <w:szCs w:val="20"/>
                <w:lang w:eastAsia="en-GB"/>
              </w:rPr>
              <w:t xml:space="preserve">Kralja Zvonimira 12, Imotski 21260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7C94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8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info@zovnica-imota.hr</w:t>
              </w:r>
            </w:hyperlink>
            <w:r w:rsidR="002E7790">
              <w:rPr>
                <w:rFonts w:ascii="Arial Nova Light" w:hAnsi="Arial Nova Light"/>
                <w:color w:val="0563C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1D92" w14:textId="77777777" w:rsidR="002E7790" w:rsidRDefault="00000000">
            <w:pPr>
              <w:rPr>
                <w:rFonts w:ascii="Arial Nova Light" w:hAnsi="Arial Nova Light"/>
                <w:sz w:val="20"/>
                <w:szCs w:val="20"/>
                <w:lang w:eastAsia="en-GB"/>
              </w:rPr>
            </w:pPr>
            <w:hyperlink r:id="rId19" w:history="1">
              <w:r w:rsidR="002E7790">
                <w:rPr>
                  <w:rStyle w:val="Hyperlink"/>
                  <w:rFonts w:ascii="Arial Nova Light" w:hAnsi="Arial Nova Light"/>
                  <w:color w:val="0000FF"/>
                  <w:sz w:val="20"/>
                  <w:szCs w:val="20"/>
                  <w:lang w:eastAsia="en-GB"/>
                </w:rPr>
                <w:t>www.pcz-imotski.hr</w:t>
              </w:r>
            </w:hyperlink>
          </w:p>
        </w:tc>
      </w:tr>
    </w:tbl>
    <w:p w14:paraId="20176409" w14:textId="77777777" w:rsidR="002E7790" w:rsidRPr="00621E75" w:rsidRDefault="002E7790" w:rsidP="002E7790">
      <w:pPr>
        <w:spacing w:before="100" w:beforeAutospacing="1" w:after="100" w:afterAutospacing="1"/>
        <w:rPr>
          <w:rFonts w:ascii="Arial Nova Light" w:hAnsi="Arial Nova Light"/>
          <w:sz w:val="20"/>
          <w:szCs w:val="20"/>
          <w:lang w:eastAsia="en-GB"/>
        </w:rPr>
      </w:pPr>
      <w:r w:rsidRPr="00621E75">
        <w:rPr>
          <w:rFonts w:ascii="Arial Nova Light" w:hAnsi="Arial Nova Light"/>
          <w:sz w:val="20"/>
          <w:szCs w:val="20"/>
          <w:lang w:eastAsia="en-GB"/>
        </w:rPr>
        <w:t xml:space="preserve">Uspostavom mreže mentora stvorena je </w:t>
      </w:r>
      <w:r w:rsidRPr="00621E75">
        <w:rPr>
          <w:rFonts w:ascii="Arial Nova Light" w:hAnsi="Arial Nova Light"/>
          <w:b/>
          <w:bCs/>
          <w:sz w:val="20"/>
          <w:szCs w:val="20"/>
          <w:lang w:eastAsia="en-GB"/>
        </w:rPr>
        <w:t>jedinstvena nacionalna mreža u Hrvatskoj</w:t>
      </w:r>
      <w:r w:rsidRPr="00621E75">
        <w:rPr>
          <w:rFonts w:ascii="Arial Nova Light" w:hAnsi="Arial Nova Light"/>
          <w:sz w:val="20"/>
          <w:szCs w:val="20"/>
          <w:lang w:eastAsia="en-GB"/>
        </w:rPr>
        <w:t xml:space="preserve"> kao jedna od usluga za poduzetnike u okviru projekta BOND 2. Time je svim postoje</w:t>
      </w:r>
      <w:r w:rsidRPr="00621E75">
        <w:rPr>
          <w:sz w:val="20"/>
          <w:szCs w:val="20"/>
          <w:lang w:eastAsia="en-GB"/>
        </w:rPr>
        <w:t>ć</w:t>
      </w:r>
      <w:r w:rsidRPr="00621E75">
        <w:rPr>
          <w:rFonts w:ascii="Arial Nova Light" w:hAnsi="Arial Nova Light"/>
          <w:sz w:val="20"/>
          <w:szCs w:val="20"/>
          <w:lang w:eastAsia="en-GB"/>
        </w:rPr>
        <w:t>im te budu</w:t>
      </w:r>
      <w:r w:rsidRPr="00621E75">
        <w:rPr>
          <w:sz w:val="20"/>
          <w:szCs w:val="20"/>
          <w:lang w:eastAsia="en-GB"/>
        </w:rPr>
        <w:t>ć</w:t>
      </w:r>
      <w:r w:rsidRPr="00621E75">
        <w:rPr>
          <w:rFonts w:ascii="Arial Nova Light" w:hAnsi="Arial Nova Light"/>
          <w:sz w:val="20"/>
          <w:szCs w:val="20"/>
          <w:lang w:eastAsia="en-GB"/>
        </w:rPr>
        <w:t>im poduzetnicima osiguran ravnomjeran pristup poslovnim znanjima, vje</w:t>
      </w:r>
      <w:r w:rsidRPr="00621E75">
        <w:rPr>
          <w:rFonts w:ascii="Arial Nova Light" w:hAnsi="Arial Nova Light" w:cs="Arial Nova Light"/>
          <w:sz w:val="20"/>
          <w:szCs w:val="20"/>
          <w:lang w:eastAsia="en-GB"/>
        </w:rPr>
        <w:t>š</w:t>
      </w:r>
      <w:r w:rsidRPr="00621E75">
        <w:rPr>
          <w:rFonts w:ascii="Arial Nova Light" w:hAnsi="Arial Nova Light"/>
          <w:sz w:val="20"/>
          <w:szCs w:val="20"/>
          <w:lang w:eastAsia="en-GB"/>
        </w:rPr>
        <w:t>tinama i informacijama klju</w:t>
      </w:r>
      <w:r w:rsidRPr="00621E75">
        <w:rPr>
          <w:sz w:val="20"/>
          <w:szCs w:val="20"/>
          <w:lang w:eastAsia="en-GB"/>
        </w:rPr>
        <w:t>č</w:t>
      </w:r>
      <w:r w:rsidRPr="00621E75">
        <w:rPr>
          <w:rFonts w:ascii="Arial Nova Light" w:hAnsi="Arial Nova Light"/>
          <w:sz w:val="20"/>
          <w:szCs w:val="20"/>
          <w:lang w:eastAsia="en-GB"/>
        </w:rPr>
        <w:t>nim za rast i razvoj poslovanja.</w:t>
      </w:r>
    </w:p>
    <w:p w14:paraId="3C6560BF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</w:p>
    <w:p w14:paraId="183D5110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  <w:r>
        <w:rPr>
          <w:rFonts w:ascii="Arial Nova Light" w:hAnsi="Arial Nova Light"/>
          <w:sz w:val="20"/>
          <w:szCs w:val="20"/>
          <w:lang w:eastAsia="en-GB"/>
        </w:rPr>
        <w:t>Za bilo kakva pitanja ili nedoumice stojim na raspolaganju.</w:t>
      </w:r>
    </w:p>
    <w:p w14:paraId="035B85D8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</w:p>
    <w:p w14:paraId="692A5754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  <w:r>
        <w:rPr>
          <w:rFonts w:ascii="Arial Nova Light" w:hAnsi="Arial Nova Light"/>
          <w:sz w:val="20"/>
          <w:szCs w:val="20"/>
          <w:lang w:eastAsia="en-GB"/>
        </w:rPr>
        <w:t>Srda</w:t>
      </w:r>
      <w:r>
        <w:rPr>
          <w:sz w:val="20"/>
          <w:szCs w:val="20"/>
          <w:lang w:eastAsia="en-GB"/>
        </w:rPr>
        <w:t>č</w:t>
      </w:r>
      <w:r>
        <w:rPr>
          <w:rFonts w:ascii="Arial Nova Light" w:hAnsi="Arial Nova Light"/>
          <w:sz w:val="20"/>
          <w:szCs w:val="20"/>
          <w:lang w:eastAsia="en-GB"/>
        </w:rPr>
        <w:t>no,</w:t>
      </w:r>
    </w:p>
    <w:p w14:paraId="186523A2" w14:textId="77777777" w:rsidR="002E7790" w:rsidRDefault="002E7790" w:rsidP="002E7790">
      <w:pPr>
        <w:rPr>
          <w:rFonts w:ascii="Arial Nova Light" w:hAnsi="Arial Nova Light"/>
          <w:b/>
          <w:bCs/>
          <w:sz w:val="20"/>
          <w:szCs w:val="20"/>
          <w:lang w:eastAsia="en-GB"/>
        </w:rPr>
      </w:pPr>
      <w:r>
        <w:rPr>
          <w:rFonts w:ascii="Arial Nova Light" w:hAnsi="Arial Nova Light"/>
          <w:b/>
          <w:bCs/>
          <w:sz w:val="20"/>
          <w:szCs w:val="20"/>
          <w:lang w:eastAsia="en-GB"/>
        </w:rPr>
        <w:t>Ina Despotovi</w:t>
      </w:r>
      <w:r>
        <w:rPr>
          <w:b/>
          <w:bCs/>
          <w:sz w:val="20"/>
          <w:szCs w:val="20"/>
          <w:lang w:eastAsia="en-GB"/>
        </w:rPr>
        <w:t>ć</w:t>
      </w:r>
    </w:p>
    <w:p w14:paraId="7B14C9D3" w14:textId="77777777" w:rsidR="002E7790" w:rsidRDefault="002E7790" w:rsidP="002E7790">
      <w:pPr>
        <w:rPr>
          <w:rFonts w:ascii="Arial Nova Light" w:hAnsi="Arial Nova Light"/>
          <w:b/>
          <w:bCs/>
          <w:sz w:val="20"/>
          <w:szCs w:val="20"/>
          <w:lang w:eastAsia="en-GB"/>
        </w:rPr>
      </w:pPr>
      <w:r>
        <w:rPr>
          <w:rFonts w:ascii="Arial Nova Light" w:hAnsi="Arial Nova Light"/>
          <w:b/>
          <w:bCs/>
          <w:sz w:val="20"/>
          <w:szCs w:val="20"/>
          <w:lang w:eastAsia="en-GB"/>
        </w:rPr>
        <w:t xml:space="preserve">HAMAG-BICRO Ispostava Splitsko-dalmatinske županije </w:t>
      </w:r>
    </w:p>
    <w:p w14:paraId="678FAAE5" w14:textId="77777777" w:rsidR="002E7790" w:rsidRDefault="002E7790" w:rsidP="002E7790">
      <w:pPr>
        <w:rPr>
          <w:rFonts w:ascii="Arial Nova Light" w:hAnsi="Arial Nova Light"/>
          <w:b/>
          <w:bCs/>
          <w:sz w:val="20"/>
          <w:szCs w:val="20"/>
          <w:lang w:eastAsia="en-GB"/>
        </w:rPr>
      </w:pPr>
      <w:r>
        <w:rPr>
          <w:rFonts w:ascii="Arial Nova Light" w:hAnsi="Arial Nova Light"/>
          <w:b/>
          <w:bCs/>
          <w:i/>
          <w:iCs/>
          <w:sz w:val="20"/>
          <w:szCs w:val="20"/>
          <w:lang w:eastAsia="en-GB"/>
        </w:rPr>
        <w:t>HAMAG-BICRO</w:t>
      </w:r>
      <w:r>
        <w:rPr>
          <w:rFonts w:ascii="Arial Nova Light" w:hAnsi="Arial Nova Light"/>
          <w:b/>
          <w:bCs/>
          <w:sz w:val="20"/>
          <w:szCs w:val="20"/>
          <w:lang w:eastAsia="en-GB"/>
        </w:rPr>
        <w:t xml:space="preserve"> </w:t>
      </w:r>
      <w:r>
        <w:rPr>
          <w:rFonts w:ascii="Arial Nova Light" w:hAnsi="Arial Nova Light"/>
          <w:b/>
          <w:bCs/>
          <w:i/>
          <w:iCs/>
          <w:sz w:val="20"/>
          <w:szCs w:val="20"/>
          <w:lang w:eastAsia="en-GB"/>
        </w:rPr>
        <w:t>Branch Office Split – Dalmatia County</w:t>
      </w:r>
    </w:p>
    <w:p w14:paraId="0D9C0E27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  <w:r>
        <w:rPr>
          <w:rFonts w:ascii="Arial Nova Light" w:hAnsi="Arial Nova Light"/>
          <w:sz w:val="20"/>
          <w:szCs w:val="20"/>
          <w:lang w:eastAsia="en-GB"/>
        </w:rPr>
        <w:t>Obala Ante Trumbi</w:t>
      </w:r>
      <w:r>
        <w:rPr>
          <w:sz w:val="20"/>
          <w:szCs w:val="20"/>
          <w:lang w:eastAsia="en-GB"/>
        </w:rPr>
        <w:t>ć</w:t>
      </w:r>
      <w:r>
        <w:rPr>
          <w:rFonts w:ascii="Arial Nova Light" w:hAnsi="Arial Nova Light"/>
          <w:sz w:val="20"/>
          <w:szCs w:val="20"/>
          <w:lang w:eastAsia="en-GB"/>
        </w:rPr>
        <w:t>a 4, 21 000 Split</w:t>
      </w:r>
    </w:p>
    <w:p w14:paraId="36D7A46B" w14:textId="77777777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  <w:r>
        <w:rPr>
          <w:rFonts w:ascii="Arial Nova Light" w:hAnsi="Arial Nova Light"/>
          <w:sz w:val="20"/>
          <w:szCs w:val="20"/>
          <w:lang w:eastAsia="en-GB"/>
        </w:rPr>
        <w:t xml:space="preserve">M: +385 99 819 4539 |E:  </w:t>
      </w:r>
      <w:hyperlink r:id="rId20" w:history="1">
        <w:r>
          <w:rPr>
            <w:rStyle w:val="Hyperlink"/>
            <w:rFonts w:ascii="Arial Nova Light" w:hAnsi="Arial Nova Light"/>
            <w:color w:val="0000FF"/>
            <w:sz w:val="20"/>
            <w:szCs w:val="20"/>
            <w:lang w:eastAsia="en-GB"/>
          </w:rPr>
          <w:t>ina.despotovic@hamagbicro.hr</w:t>
        </w:r>
      </w:hyperlink>
      <w:r>
        <w:rPr>
          <w:rFonts w:ascii="Arial Nova Light" w:hAnsi="Arial Nova Light"/>
          <w:sz w:val="20"/>
          <w:szCs w:val="20"/>
          <w:lang w:val="en-GB" w:eastAsia="en-GB"/>
        </w:rPr>
        <w:t xml:space="preserve"> </w:t>
      </w:r>
    </w:p>
    <w:p w14:paraId="09CB63D5" w14:textId="1700A7C8" w:rsidR="002E7790" w:rsidRDefault="002E7790" w:rsidP="002E7790">
      <w:pPr>
        <w:rPr>
          <w:rFonts w:ascii="Arial Nova Light" w:hAnsi="Arial Nova Light"/>
          <w:sz w:val="20"/>
          <w:szCs w:val="20"/>
          <w:lang w:eastAsia="en-GB"/>
        </w:rPr>
      </w:pPr>
      <w:r>
        <w:rPr>
          <w:rFonts w:ascii="Arial Nova Light" w:hAnsi="Arial Nova Light"/>
          <w:noProof/>
          <w:sz w:val="20"/>
          <w:szCs w:val="20"/>
          <w:lang w:eastAsia="en-GB"/>
        </w:rPr>
        <w:drawing>
          <wp:inline distT="0" distB="0" distL="0" distR="0" wp14:anchorId="4BC3B42E" wp14:editId="0ED4DBCB">
            <wp:extent cx="2133600" cy="609600"/>
            <wp:effectExtent l="0" t="0" r="0" b="0"/>
            <wp:docPr id="1492219981" name="Picture 1" descr="H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B_logo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ova Light" w:hAnsi="Arial Nova Light"/>
          <w:sz w:val="20"/>
          <w:szCs w:val="20"/>
          <w:lang w:eastAsia="en-GB"/>
        </w:rPr>
        <w:t>                              </w:t>
      </w:r>
    </w:p>
    <w:p w14:paraId="5AC19661" w14:textId="77777777" w:rsidR="002E7790" w:rsidRDefault="002E7790" w:rsidP="002E7790">
      <w:pPr>
        <w:rPr>
          <w:rFonts w:ascii="Arial Nova Light" w:hAnsi="Arial Nova Light"/>
          <w:color w:val="4D4D4E"/>
          <w:sz w:val="20"/>
          <w:szCs w:val="20"/>
          <w:lang w:eastAsia="en-GB"/>
        </w:rPr>
      </w:pPr>
      <w:r>
        <w:rPr>
          <w:rFonts w:ascii="Arial Nova Light" w:hAnsi="Arial Nova Light"/>
          <w:b/>
          <w:bCs/>
          <w:color w:val="4D4D4E"/>
          <w:sz w:val="20"/>
          <w:szCs w:val="20"/>
          <w:lang w:eastAsia="en-GB"/>
        </w:rPr>
        <w:t>Hrvatska agencija za malo gospodarstvo, inovacije i investicije</w:t>
      </w:r>
      <w:r>
        <w:rPr>
          <w:rFonts w:ascii="Arial Nova Light" w:hAnsi="Arial Nova Light"/>
          <w:color w:val="4D4D4E"/>
          <w:sz w:val="20"/>
          <w:szCs w:val="20"/>
          <w:lang w:eastAsia="en-GB"/>
        </w:rPr>
        <w:t xml:space="preserve"> </w:t>
      </w:r>
    </w:p>
    <w:p w14:paraId="4FB2E353" w14:textId="77777777" w:rsidR="002E7790" w:rsidRDefault="002E7790" w:rsidP="002E7790">
      <w:pPr>
        <w:rPr>
          <w:rFonts w:ascii="Arial Nova Light" w:hAnsi="Arial Nova Light"/>
          <w:color w:val="4D4D4E"/>
          <w:sz w:val="20"/>
          <w:szCs w:val="20"/>
          <w:lang w:eastAsia="en-GB"/>
        </w:rPr>
      </w:pPr>
      <w:r>
        <w:rPr>
          <w:rFonts w:ascii="Arial Nova Light" w:hAnsi="Arial Nova Light"/>
          <w:b/>
          <w:bCs/>
          <w:i/>
          <w:iCs/>
          <w:color w:val="3B3838"/>
          <w:sz w:val="20"/>
          <w:szCs w:val="20"/>
          <w:lang w:val="en-GB" w:eastAsia="en-GB"/>
        </w:rPr>
        <w:t>Croatian Agency for SMEs, Innovation and Investments</w:t>
      </w:r>
      <w:r>
        <w:rPr>
          <w:rFonts w:ascii="Arial Nova Light" w:hAnsi="Arial Nova Light"/>
          <w:color w:val="4D4D4E"/>
          <w:sz w:val="20"/>
          <w:szCs w:val="20"/>
          <w:lang w:eastAsia="en-GB"/>
        </w:rPr>
        <w:br/>
        <w:t xml:space="preserve">Ksaver 208, 10000 Zagreb </w:t>
      </w:r>
    </w:p>
    <w:p w14:paraId="1CC7CA0F" w14:textId="77777777" w:rsidR="002E7790" w:rsidRDefault="00000000" w:rsidP="002E7790">
      <w:pPr>
        <w:rPr>
          <w:rFonts w:ascii="Arial Nova Light" w:hAnsi="Arial Nova Light"/>
          <w:color w:val="1F497D"/>
          <w:sz w:val="20"/>
          <w:szCs w:val="20"/>
          <w:lang w:eastAsia="en-GB"/>
        </w:rPr>
      </w:pPr>
      <w:hyperlink r:id="rId23" w:history="1">
        <w:r w:rsidR="002E7790">
          <w:rPr>
            <w:rStyle w:val="Hyperlink"/>
            <w:rFonts w:ascii="Arial Nova Light" w:hAnsi="Arial Nova Light"/>
            <w:color w:val="0000FF"/>
            <w:sz w:val="20"/>
            <w:szCs w:val="20"/>
            <w:lang w:eastAsia="en-GB"/>
          </w:rPr>
          <w:t>www.hamagbicro.hr</w:t>
        </w:r>
      </w:hyperlink>
      <w:r w:rsidR="002E7790">
        <w:rPr>
          <w:rFonts w:ascii="Arial Nova Light" w:hAnsi="Arial Nova Light"/>
          <w:color w:val="4D4D4E"/>
          <w:sz w:val="20"/>
          <w:szCs w:val="20"/>
          <w:lang w:val="en-GB" w:eastAsia="en-GB"/>
        </w:rPr>
        <w:t xml:space="preserve"> </w:t>
      </w:r>
    </w:p>
    <w:p w14:paraId="3168BA6D" w14:textId="77777777" w:rsidR="003E2819" w:rsidRDefault="003E2819"/>
    <w:sectPr w:rsidR="003E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90"/>
    <w:rsid w:val="002E7790"/>
    <w:rsid w:val="003E2819"/>
    <w:rsid w:val="00621E75"/>
    <w:rsid w:val="00C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57F0-2120-4FEE-9F9E-CA63DE5A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9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7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wp-content/uploads/2023/05/Popis-poduzetnickih-potpornih-institucija.pdf" TargetMode="External"/><Relationship Id="rId13" Type="http://schemas.openxmlformats.org/officeDocument/2006/relationships/hyperlink" Target="http://www.mara-makarska.hr" TargetMode="External"/><Relationship Id="rId18" Type="http://schemas.openxmlformats.org/officeDocument/2006/relationships/hyperlink" Target="mailto:info@zovnica-imota.h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hamagbicro.hr/wp-content/uploads/2023/04/Prijavni-obrazac-za-poduzetnike.doc" TargetMode="External"/><Relationship Id="rId12" Type="http://schemas.openxmlformats.org/officeDocument/2006/relationships/hyperlink" Target="mailto:info@mara-makarska.hr" TargetMode="External"/><Relationship Id="rId17" Type="http://schemas.openxmlformats.org/officeDocument/2006/relationships/hyperlink" Target="http://www.scal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c@scala.hr" TargetMode="External"/><Relationship Id="rId20" Type="http://schemas.openxmlformats.org/officeDocument/2006/relationships/hyperlink" Target="mailto:ina.despotovic@hamagbicro.hr" TargetMode="External"/><Relationship Id="rId1" Type="http://schemas.openxmlformats.org/officeDocument/2006/relationships/styles" Target="styles.xml"/><Relationship Id="rId6" Type="http://schemas.openxmlformats.org/officeDocument/2006/relationships/hyperlink" Target="https://bond-hrvatska.hr/wp-content/uploads/2023/01/Sektori-gospodarske-djelatnosti.pdf" TargetMode="External"/><Relationship Id="rId11" Type="http://schemas.openxmlformats.org/officeDocument/2006/relationships/hyperlink" Target="http://www.echr.h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ond-hrvatska.hr/wp-content/uploads/2023/01/Podrucja-poslovne-strucnosti.pdf" TargetMode="External"/><Relationship Id="rId15" Type="http://schemas.openxmlformats.org/officeDocument/2006/relationships/hyperlink" Target="http://www.stechaccelerator.com" TargetMode="External"/><Relationship Id="rId23" Type="http://schemas.openxmlformats.org/officeDocument/2006/relationships/hyperlink" Target="http://www.hamagbicro.hr/" TargetMode="External"/><Relationship Id="rId10" Type="http://schemas.openxmlformats.org/officeDocument/2006/relationships/hyperlink" Target="mailto:info@echr.hr" TargetMode="External"/><Relationship Id="rId19" Type="http://schemas.openxmlformats.org/officeDocument/2006/relationships/hyperlink" Target="http://www.pcz-imotski.hr" TargetMode="External"/><Relationship Id="rId4" Type="http://schemas.openxmlformats.org/officeDocument/2006/relationships/hyperlink" Target="https://bond-hrvatska.hr/" TargetMode="External"/><Relationship Id="rId9" Type="http://schemas.openxmlformats.org/officeDocument/2006/relationships/hyperlink" Target="https://hamagbicro.hr/poduzetnici-prijavite-se-za-besplatne-savjete-mreze-mentora-u-okviru-projekta-bond-2/" TargetMode="External"/><Relationship Id="rId14" Type="http://schemas.openxmlformats.org/officeDocument/2006/relationships/hyperlink" Target="mailto:boris.pekic@uhy.hr" TargetMode="External"/><Relationship Id="rId22" Type="http://schemas.openxmlformats.org/officeDocument/2006/relationships/image" Target="cid:image001.jpg@01D98264.C6347F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Primorski Dolac</dc:creator>
  <cp:keywords/>
  <dc:description/>
  <cp:lastModifiedBy>Pročelnik Primorski Dolac</cp:lastModifiedBy>
  <cp:revision>5</cp:revision>
  <dcterms:created xsi:type="dcterms:W3CDTF">2023-05-10T06:05:00Z</dcterms:created>
  <dcterms:modified xsi:type="dcterms:W3CDTF">2023-05-10T06:08:00Z</dcterms:modified>
</cp:coreProperties>
</file>